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76" w:rsidRPr="00531876" w:rsidRDefault="00531876" w:rsidP="00531876">
      <w:bookmarkStart w:id="0" w:name="_GoBack"/>
      <w:bookmarkEnd w:id="0"/>
    </w:p>
    <w:p w:rsidR="00531876" w:rsidRDefault="00531876" w:rsidP="00531876">
      <w:pPr>
        <w:jc w:val="center"/>
        <w:rPr>
          <w:b/>
          <w:bCs/>
          <w:sz w:val="36"/>
          <w:szCs w:val="36"/>
        </w:rPr>
      </w:pPr>
    </w:p>
    <w:p w:rsidR="00531876" w:rsidRPr="00381F3F" w:rsidRDefault="00531876" w:rsidP="00531876">
      <w:pPr>
        <w:jc w:val="center"/>
        <w:rPr>
          <w:b/>
          <w:bCs/>
          <w:color w:val="FF0000"/>
          <w:sz w:val="44"/>
          <w:szCs w:val="44"/>
        </w:rPr>
      </w:pPr>
      <w:r w:rsidRPr="00381F3F">
        <w:rPr>
          <w:b/>
          <w:bCs/>
          <w:color w:val="FF0000"/>
          <w:sz w:val="44"/>
          <w:szCs w:val="44"/>
        </w:rPr>
        <w:t>Anrechnung von                                                                        Kindererziehungszeiten für die „Korridorpension“</w:t>
      </w:r>
    </w:p>
    <w:p w:rsidR="00531876" w:rsidRPr="00531876" w:rsidRDefault="00531876" w:rsidP="00531876">
      <w:pPr>
        <w:rPr>
          <w:sz w:val="36"/>
          <w:szCs w:val="36"/>
        </w:rPr>
      </w:pPr>
    </w:p>
    <w:p w:rsidR="00531876" w:rsidRPr="00531876" w:rsidRDefault="00531876" w:rsidP="00531876">
      <w:pPr>
        <w:rPr>
          <w:sz w:val="34"/>
          <w:szCs w:val="34"/>
        </w:rPr>
      </w:pPr>
      <w:r w:rsidRPr="00531876">
        <w:rPr>
          <w:sz w:val="34"/>
          <w:szCs w:val="34"/>
        </w:rPr>
        <w:t xml:space="preserve">Im Nationalrat wurde am 12. Dezember 2018 die 2. Dienstrechtsnovelle 2018 beschlossen. Unter anderem ist darin eine seit langem bestehende Forderung der Personalvertretung und der Gewerkschaft erfüllt worden. </w:t>
      </w:r>
    </w:p>
    <w:p w:rsidR="00531876" w:rsidRPr="00531876" w:rsidRDefault="00531876" w:rsidP="00531876">
      <w:pPr>
        <w:rPr>
          <w:sz w:val="34"/>
          <w:szCs w:val="34"/>
        </w:rPr>
      </w:pPr>
      <w:r w:rsidRPr="00531876">
        <w:rPr>
          <w:sz w:val="34"/>
          <w:szCs w:val="34"/>
        </w:rPr>
        <w:t xml:space="preserve">Die Korridorpension können </w:t>
      </w:r>
      <w:proofErr w:type="spellStart"/>
      <w:r w:rsidRPr="00531876">
        <w:rPr>
          <w:sz w:val="34"/>
          <w:szCs w:val="34"/>
        </w:rPr>
        <w:t>pragmatisierte</w:t>
      </w:r>
      <w:proofErr w:type="spellEnd"/>
      <w:r w:rsidRPr="00531876">
        <w:rPr>
          <w:sz w:val="34"/>
          <w:szCs w:val="34"/>
        </w:rPr>
        <w:t xml:space="preserve"> Lehrer/innen in Anspruch nehmen, wenn sie 62 Jahre alt sind und mindestens 40 Jahre ruhegenussfähige Gesamtdienstzeit erreichen. </w:t>
      </w:r>
    </w:p>
    <w:p w:rsidR="00531876" w:rsidRPr="00531876" w:rsidRDefault="00531876" w:rsidP="00531876">
      <w:pPr>
        <w:rPr>
          <w:sz w:val="34"/>
          <w:szCs w:val="34"/>
        </w:rPr>
      </w:pPr>
      <w:r w:rsidRPr="00531876">
        <w:rPr>
          <w:sz w:val="34"/>
          <w:szCs w:val="34"/>
        </w:rPr>
        <w:t xml:space="preserve">Diese 40 ruhegenussfähigen Jahre erreichen Frauen oft nicht, weil Kindererziehungszeiten z.B. nur bei einer Karenz nach dem Mutterschutzgesetz, aber keine Zeiten sogenannter „Anschlusskarenzurlaube“ zur ruhegenussfähigen Gesamtdienstzeit zählen. </w:t>
      </w:r>
    </w:p>
    <w:p w:rsidR="00531876" w:rsidRPr="00531876" w:rsidRDefault="00531876" w:rsidP="00531876">
      <w:pPr>
        <w:rPr>
          <w:sz w:val="34"/>
          <w:szCs w:val="34"/>
        </w:rPr>
      </w:pPr>
      <w:r w:rsidRPr="00531876">
        <w:rPr>
          <w:sz w:val="34"/>
          <w:szCs w:val="34"/>
        </w:rPr>
        <w:t xml:space="preserve">Um diese Härte abzumildern, wird die erforderliche ruhegenussfähige Gesamtdienstzeit um Zeiten der Kindererziehung, </w:t>
      </w:r>
      <w:r w:rsidRPr="00531876">
        <w:rPr>
          <w:b/>
          <w:bCs/>
          <w:sz w:val="34"/>
          <w:szCs w:val="34"/>
        </w:rPr>
        <w:t>aus Zeiten eines Anschlusskarenzurlaubes</w:t>
      </w:r>
      <w:r w:rsidRPr="00531876">
        <w:rPr>
          <w:sz w:val="34"/>
          <w:szCs w:val="34"/>
        </w:rPr>
        <w:t xml:space="preserve">, verringert – jedoch um höchstens 6 Monate pro Kind. Sich überlagernde Zeiten der Kindererziehung zählen für jedes Kind gesondert. </w:t>
      </w:r>
    </w:p>
    <w:p w:rsidR="00D44A55" w:rsidRDefault="00531876" w:rsidP="00531876">
      <w:pPr>
        <w:rPr>
          <w:sz w:val="34"/>
          <w:szCs w:val="34"/>
        </w:rPr>
      </w:pPr>
      <w:r w:rsidRPr="00531876">
        <w:rPr>
          <w:sz w:val="34"/>
          <w:szCs w:val="34"/>
        </w:rPr>
        <w:t xml:space="preserve">Unter Kindererziehungszeit versteht man die Zeit der tatsächlichen und überwiegenden Erziehung eines Kindes, Wahlkindes, </w:t>
      </w:r>
      <w:r>
        <w:rPr>
          <w:sz w:val="34"/>
          <w:szCs w:val="34"/>
        </w:rPr>
        <w:t xml:space="preserve">Pflegekindes im Inland bis zum </w:t>
      </w:r>
      <w:r w:rsidRPr="00531876">
        <w:rPr>
          <w:sz w:val="34"/>
          <w:szCs w:val="34"/>
        </w:rPr>
        <w:t>4. Geburtstag (bei Mehrlingsgeburten bis zum 5. Geburtstag).</w:t>
      </w:r>
    </w:p>
    <w:p w:rsidR="00531876" w:rsidRDefault="00531876" w:rsidP="00531876">
      <w:pPr>
        <w:rPr>
          <w:sz w:val="34"/>
          <w:szCs w:val="34"/>
        </w:rPr>
      </w:pPr>
    </w:p>
    <w:p w:rsidR="00531876" w:rsidRPr="00531876" w:rsidRDefault="00531876" w:rsidP="00531876">
      <w:pPr>
        <w:jc w:val="right"/>
        <w:rPr>
          <w:sz w:val="24"/>
          <w:szCs w:val="24"/>
        </w:rPr>
      </w:pPr>
      <w:r w:rsidRPr="00531876">
        <w:rPr>
          <w:sz w:val="24"/>
          <w:szCs w:val="24"/>
        </w:rPr>
        <w:t xml:space="preserve">Peter </w:t>
      </w:r>
      <w:proofErr w:type="spellStart"/>
      <w:r w:rsidRPr="00531876">
        <w:rPr>
          <w:sz w:val="24"/>
          <w:szCs w:val="24"/>
        </w:rPr>
        <w:t>Bleiweis</w:t>
      </w:r>
      <w:proofErr w:type="spellEnd"/>
      <w:r w:rsidRPr="00531876">
        <w:rPr>
          <w:sz w:val="24"/>
          <w:szCs w:val="24"/>
        </w:rPr>
        <w:t>, Jänner 2019</w:t>
      </w:r>
    </w:p>
    <w:sectPr w:rsidR="00531876" w:rsidRPr="00531876" w:rsidSect="00531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76"/>
    <w:rsid w:val="001D6C94"/>
    <w:rsid w:val="00381F3F"/>
    <w:rsid w:val="004D12FF"/>
    <w:rsid w:val="00531876"/>
    <w:rsid w:val="00B06A15"/>
    <w:rsid w:val="00BC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Peter.BLEIWEIS</dc:creator>
  <cp:lastModifiedBy>Bleiweis Peter</cp:lastModifiedBy>
  <cp:revision>2</cp:revision>
  <dcterms:created xsi:type="dcterms:W3CDTF">2019-08-05T14:37:00Z</dcterms:created>
  <dcterms:modified xsi:type="dcterms:W3CDTF">2019-08-05T14:37:00Z</dcterms:modified>
</cp:coreProperties>
</file>